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17D71" w14:textId="77777777" w:rsidR="00D30553" w:rsidRPr="00111EE3" w:rsidRDefault="00D30553" w:rsidP="00D30553">
      <w:pPr>
        <w:jc w:val="center"/>
        <w:rPr>
          <w:rFonts w:ascii="Copperplate" w:hAnsi="Copperplate"/>
          <w:b/>
          <w:sz w:val="36"/>
          <w:szCs w:val="36"/>
        </w:rPr>
      </w:pPr>
      <w:r>
        <w:rPr>
          <w:rFonts w:ascii="Copperplate" w:hAnsi="Copperplate"/>
          <w:b/>
          <w:sz w:val="36"/>
          <w:szCs w:val="36"/>
        </w:rPr>
        <w:t xml:space="preserve">  </w:t>
      </w:r>
      <w:r w:rsidRPr="00111EE3">
        <w:rPr>
          <w:rFonts w:ascii="Copperplate" w:hAnsi="Copperplate"/>
          <w:b/>
          <w:sz w:val="36"/>
          <w:szCs w:val="36"/>
        </w:rPr>
        <w:t>Ceramics I 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4AA9CD6C" w14:textId="77777777" w:rsidR="00D30553" w:rsidRPr="006E1D99" w:rsidRDefault="00D30553" w:rsidP="00D30553">
      <w:pPr>
        <w:jc w:val="both"/>
        <w:rPr>
          <w:rFonts w:ascii="Times New Roman" w:hAnsi="Times New Roman"/>
        </w:rPr>
      </w:pPr>
      <w:r w:rsidRPr="006E1D99">
        <w:rPr>
          <w:rFonts w:ascii="Times New Roman" w:hAnsi="Times New Roman"/>
        </w:rPr>
        <w:t xml:space="preserve">Ceramics I </w:t>
      </w:r>
      <w:proofErr w:type="gramStart"/>
      <w:r w:rsidRPr="006E1D99">
        <w:rPr>
          <w:rFonts w:ascii="Times New Roman" w:hAnsi="Times New Roman"/>
        </w:rPr>
        <w:t>is</w:t>
      </w:r>
      <w:proofErr w:type="gramEnd"/>
      <w:r w:rsidRPr="006E1D99">
        <w:rPr>
          <w:rFonts w:ascii="Times New Roman" w:hAnsi="Times New Roman"/>
        </w:rPr>
        <w:t xml:space="preserve"> a lab based class introducing students to a number of hand building techniques using clay, as well as a brief introduction to throwing clay on the potter’s wheel.  Focus will be placed on design elements, craftsmanship, expressive qualities, and glazing techniques.  The major areas of concentration will be the coil and slab construction methods.  Emphasis will be placed on creative </w:t>
      </w:r>
      <w:proofErr w:type="gramStart"/>
      <w:r w:rsidRPr="006E1D99">
        <w:rPr>
          <w:rFonts w:ascii="Times New Roman" w:hAnsi="Times New Roman"/>
        </w:rPr>
        <w:t>problem solving</w:t>
      </w:r>
      <w:proofErr w:type="gramEnd"/>
      <w:r w:rsidRPr="006E1D99">
        <w:rPr>
          <w:rFonts w:ascii="Times New Roman" w:hAnsi="Times New Roman"/>
        </w:rPr>
        <w:t xml:space="preserve"> skills, aesthetics, and art criticism.</w:t>
      </w:r>
    </w:p>
    <w:p w14:paraId="6F3A77E1" w14:textId="77777777" w:rsidR="00D30553" w:rsidRPr="00D30553" w:rsidRDefault="00D30553" w:rsidP="00D30553">
      <w:pPr>
        <w:jc w:val="both"/>
        <w:rPr>
          <w:rFonts w:ascii="Times New Roman" w:hAnsi="Times New Roman"/>
          <w:sz w:val="16"/>
          <w:szCs w:val="16"/>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bookmarkStart w:id="0" w:name="_GoBack"/>
      <w:bookmarkEnd w:id="0"/>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77777777" w:rsidR="00D30553" w:rsidRDefault="00D30553" w:rsidP="00D30553">
      <w:pPr>
        <w:pStyle w:val="NormalWeb"/>
        <w:spacing w:before="0" w:beforeAutospacing="0" w:after="0" w:afterAutospacing="0"/>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2F6296"/>
    <w:rsid w:val="00AF1142"/>
    <w:rsid w:val="00D3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2</cp:revision>
  <dcterms:created xsi:type="dcterms:W3CDTF">2018-08-28T19:12:00Z</dcterms:created>
  <dcterms:modified xsi:type="dcterms:W3CDTF">2018-08-29T16:48:00Z</dcterms:modified>
</cp:coreProperties>
</file>